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114D26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14D26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  <w:sz w:val="22"/>
        </w:rPr>
      </w:pPr>
      <w:r w:rsidRPr="00114D26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:rsidR="00477D27" w:rsidRPr="001315D0" w:rsidRDefault="00114D26" w:rsidP="00114D26">
      <w:pPr>
        <w:spacing w:after="240" w:line="360" w:lineRule="auto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bookmarkStart w:id="1" w:name="_Hlk3225982"/>
      <w:r w:rsidRPr="00114D26">
        <w:rPr>
          <w:rFonts w:ascii="Calibri Light" w:hAnsi="Calibri Light" w:cs="Calibri Light"/>
          <w:b/>
          <w:bCs/>
          <w:iCs/>
          <w:sz w:val="28"/>
          <w:szCs w:val="24"/>
        </w:rPr>
        <w:t xml:space="preserve">Likwidacja barier dla niepełnosprawnych w szkołach podstawowych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r w:rsidRPr="00114D26">
        <w:rPr>
          <w:rFonts w:ascii="Calibri Light" w:hAnsi="Calibri Light" w:cs="Calibri Light"/>
          <w:b/>
          <w:bCs/>
          <w:iCs/>
          <w:sz w:val="28"/>
          <w:szCs w:val="24"/>
        </w:rPr>
        <w:t>w Jelnej</w:t>
      </w:r>
      <w:r w:rsidR="00E72D61">
        <w:rPr>
          <w:rFonts w:ascii="Calibri Light" w:hAnsi="Calibri Light" w:cs="Calibri Light"/>
          <w:b/>
          <w:bCs/>
          <w:iCs/>
          <w:sz w:val="28"/>
          <w:szCs w:val="24"/>
        </w:rPr>
        <w:t>, Podolu-</w:t>
      </w:r>
      <w:proofErr w:type="spellStart"/>
      <w:r w:rsidR="00E72D61">
        <w:rPr>
          <w:rFonts w:ascii="Calibri Light" w:hAnsi="Calibri Light" w:cs="Calibri Light"/>
          <w:b/>
          <w:bCs/>
          <w:iCs/>
          <w:sz w:val="28"/>
          <w:szCs w:val="24"/>
        </w:rPr>
        <w:t>Górowej</w:t>
      </w:r>
      <w:proofErr w:type="spellEnd"/>
      <w:r w:rsidRPr="00114D26">
        <w:rPr>
          <w:rFonts w:ascii="Calibri Light" w:hAnsi="Calibri Light" w:cs="Calibri Light"/>
          <w:b/>
          <w:bCs/>
          <w:iCs/>
          <w:sz w:val="28"/>
          <w:szCs w:val="24"/>
        </w:rPr>
        <w:t xml:space="preserve"> i Przydonicy </w:t>
      </w:r>
    </w:p>
    <w:bookmarkEnd w:id="1"/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114D26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48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114D26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114D26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114D26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114D26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114D26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48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114D26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114D26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48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14D2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6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E72D61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 xml:space="preserve">nr </w:t>
      </w:r>
      <w:r w:rsidR="00C73172">
        <w:rPr>
          <w:rFonts w:ascii="Calibri Light" w:hAnsi="Calibri Light" w:cs="Calibri Light"/>
          <w:sz w:val="22"/>
        </w:rPr>
        <w:t>IZP.271.</w:t>
      </w:r>
      <w:r w:rsidR="00114D26">
        <w:rPr>
          <w:rFonts w:ascii="Calibri Light" w:hAnsi="Calibri Light" w:cs="Calibri Light"/>
          <w:sz w:val="22"/>
        </w:rPr>
        <w:t>10</w:t>
      </w:r>
      <w:r w:rsidR="00C73172">
        <w:rPr>
          <w:rFonts w:ascii="Calibri Light" w:hAnsi="Calibri Light" w:cs="Calibri Light"/>
          <w:sz w:val="22"/>
        </w:rPr>
        <w:t xml:space="preserve">.2019 </w:t>
      </w:r>
      <w:r w:rsidR="00C73172">
        <w:rPr>
          <w:rFonts w:ascii="Calibri Light" w:hAnsi="Calibri Light" w:cs="Calibri Light"/>
          <w:color w:val="000000"/>
          <w:sz w:val="22"/>
        </w:rPr>
        <w:t xml:space="preserve">na: </w:t>
      </w:r>
      <w:r w:rsidR="00E72D61" w:rsidRPr="00E72D61">
        <w:rPr>
          <w:rFonts w:ascii="Calibri Light" w:hAnsi="Calibri Light" w:cs="Calibri Light"/>
          <w:b/>
          <w:bCs/>
          <w:sz w:val="24"/>
        </w:rPr>
        <w:t>Likwidacja barier dla niepełnosprawnych w szkołach podstawowych w Jelnej, Podolu-</w:t>
      </w:r>
      <w:proofErr w:type="spellStart"/>
      <w:r w:rsidR="00E72D61" w:rsidRPr="00E72D61">
        <w:rPr>
          <w:rFonts w:ascii="Calibri Light" w:hAnsi="Calibri Light" w:cs="Calibri Light"/>
          <w:b/>
          <w:bCs/>
          <w:sz w:val="24"/>
        </w:rPr>
        <w:t>Górowej</w:t>
      </w:r>
      <w:proofErr w:type="spellEnd"/>
      <w:r w:rsidR="00E72D61" w:rsidRPr="00E72D61">
        <w:rPr>
          <w:rFonts w:ascii="Calibri Light" w:hAnsi="Calibri Light" w:cs="Calibri Light"/>
          <w:b/>
          <w:bCs/>
          <w:sz w:val="24"/>
        </w:rPr>
        <w:t xml:space="preserve"> i Przydonicy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114D26" w:rsidRDefault="00114D26" w:rsidP="00114D26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3068A8" w:rsidRDefault="00E72D61" w:rsidP="00E72D61">
      <w:pPr>
        <w:tabs>
          <w:tab w:val="left" w:pos="851"/>
        </w:tabs>
        <w:ind w:left="851" w:hanging="567"/>
        <w:jc w:val="both"/>
        <w:rPr>
          <w:rFonts w:ascii="Calibri Light" w:hAnsi="Calibri Light" w:cs="Calibri Light"/>
          <w:sz w:val="22"/>
        </w:rPr>
      </w:pPr>
      <w:r w:rsidRPr="00E72D61">
        <w:rPr>
          <w:rFonts w:ascii="Calibri Light" w:hAnsi="Calibri Light" w:cs="Calibri Light"/>
          <w:b/>
          <w:sz w:val="24"/>
        </w:rPr>
        <w:lastRenderedPageBreak/>
        <w:t>2.1.</w:t>
      </w:r>
      <w:r w:rsidRPr="00E72D61">
        <w:rPr>
          <w:rFonts w:ascii="Calibri Light" w:hAnsi="Calibri Light" w:cs="Calibri Light"/>
          <w:b/>
          <w:sz w:val="24"/>
        </w:rPr>
        <w:tab/>
        <w:t xml:space="preserve">Część I – likwidacja barier dla niepełnosprawnych w  budynku szkoły podstawowej </w:t>
      </w:r>
      <w:bookmarkStart w:id="2" w:name="_GoBack"/>
      <w:bookmarkEnd w:id="2"/>
      <w:r w:rsidRPr="00E72D61">
        <w:rPr>
          <w:rFonts w:ascii="Calibri Light" w:hAnsi="Calibri Light" w:cs="Calibri Light"/>
          <w:b/>
          <w:sz w:val="24"/>
        </w:rPr>
        <w:t>w</w:t>
      </w:r>
      <w:r w:rsidR="00031E2E">
        <w:rPr>
          <w:rFonts w:ascii="Calibri Light" w:hAnsi="Calibri Light" w:cs="Calibri Light"/>
          <w:b/>
          <w:sz w:val="24"/>
        </w:rPr>
        <w:t> </w:t>
      </w:r>
      <w:r w:rsidRPr="00E72D61">
        <w:rPr>
          <w:rFonts w:ascii="Calibri Light" w:hAnsi="Calibri Light" w:cs="Calibri Light"/>
          <w:b/>
          <w:sz w:val="24"/>
        </w:rPr>
        <w:t xml:space="preserve"> Jelnej</w:t>
      </w:r>
    </w:p>
    <w:tbl>
      <w:tblPr>
        <w:tblW w:w="484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5350"/>
        <w:gridCol w:w="3082"/>
      </w:tblGrid>
      <w:tr w:rsidR="00114D26" w:rsidRPr="00E72D61" w:rsidTr="00E72D61">
        <w:trPr>
          <w:trHeight w:val="472"/>
        </w:trPr>
        <w:tc>
          <w:tcPr>
            <w:tcW w:w="201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proofErr w:type="spellStart"/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3044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 elementu:</w:t>
            </w:r>
          </w:p>
        </w:tc>
        <w:tc>
          <w:tcPr>
            <w:tcW w:w="1754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Cena netto</w:t>
            </w: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Wymiana drzwi wejściowych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Wymiana drzwi do </w:t>
            </w:r>
            <w:proofErr w:type="spellStart"/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sal</w:t>
            </w:r>
            <w:proofErr w:type="spellEnd"/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lekcyjnych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Naprawa posadz</w:t>
            </w:r>
            <w:r w:rsidR="00E72D61">
              <w:rPr>
                <w:rFonts w:ascii="Calibri" w:hAnsi="Calibri" w:cs="Calibri"/>
                <w:sz w:val="22"/>
                <w:szCs w:val="22"/>
                <w:lang w:eastAsia="pl-PL"/>
              </w:rPr>
              <w:t>k</w:t>
            </w: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i na korytarzu I piętra i klatce schodowej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044" w:type="pct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Remont łazienki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3246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Razem 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cena 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netto: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3246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Podatek VAT (23%)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72"/>
        </w:trPr>
        <w:tc>
          <w:tcPr>
            <w:tcW w:w="3246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114D26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Razem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cena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brutto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*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: </w:t>
            </w:r>
          </w:p>
        </w:tc>
        <w:tc>
          <w:tcPr>
            <w:tcW w:w="1754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114D26" w:rsidRDefault="00114D26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6E09E7" w:rsidRDefault="006E09E7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Razem cena brutto słownie: ………………………………………………………………………………………………………………</w:t>
      </w:r>
    </w:p>
    <w:p w:rsidR="006E09E7" w:rsidRDefault="006E09E7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……………………………………………………………………………………………………………..</w:t>
      </w:r>
    </w:p>
    <w:p w:rsidR="00E72D61" w:rsidRDefault="00E72D61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</w:p>
    <w:p w:rsidR="00114D26" w:rsidRPr="00E72D61" w:rsidRDefault="00E72D61" w:rsidP="00E72D61">
      <w:pPr>
        <w:tabs>
          <w:tab w:val="left" w:pos="851"/>
        </w:tabs>
        <w:ind w:left="851" w:hanging="567"/>
        <w:jc w:val="both"/>
        <w:rPr>
          <w:rFonts w:ascii="Calibri Light" w:hAnsi="Calibri Light" w:cs="Calibri Light"/>
          <w:b/>
          <w:sz w:val="24"/>
        </w:rPr>
      </w:pPr>
      <w:r w:rsidRPr="00E72D61">
        <w:rPr>
          <w:rFonts w:ascii="Calibri Light" w:hAnsi="Calibri Light" w:cs="Calibri Light"/>
          <w:b/>
          <w:sz w:val="24"/>
        </w:rPr>
        <w:t>2.2.</w:t>
      </w:r>
      <w:r w:rsidRPr="00E72D61">
        <w:rPr>
          <w:rFonts w:ascii="Calibri Light" w:hAnsi="Calibri Light" w:cs="Calibri Light"/>
          <w:b/>
          <w:sz w:val="24"/>
        </w:rPr>
        <w:tab/>
        <w:t>Część II – likwidacja barier dla niepełnosprawnych w budynkach szkół podstawowych w Podolu-</w:t>
      </w:r>
      <w:proofErr w:type="spellStart"/>
      <w:r w:rsidRPr="00E72D61">
        <w:rPr>
          <w:rFonts w:ascii="Calibri Light" w:hAnsi="Calibri Light" w:cs="Calibri Light"/>
          <w:b/>
          <w:sz w:val="24"/>
        </w:rPr>
        <w:t>Górowej</w:t>
      </w:r>
      <w:proofErr w:type="spellEnd"/>
      <w:r w:rsidRPr="00E72D61">
        <w:rPr>
          <w:rFonts w:ascii="Calibri Light" w:hAnsi="Calibri Light" w:cs="Calibri Light"/>
          <w:b/>
          <w:sz w:val="24"/>
        </w:rPr>
        <w:t xml:space="preserve"> i Przydonicy</w:t>
      </w:r>
    </w:p>
    <w:tbl>
      <w:tblPr>
        <w:tblW w:w="48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5175"/>
        <w:gridCol w:w="3068"/>
      </w:tblGrid>
      <w:tr w:rsidR="00114D26" w:rsidRPr="00114D26" w:rsidTr="00E72D61">
        <w:trPr>
          <w:trHeight w:val="495"/>
        </w:trPr>
        <w:tc>
          <w:tcPr>
            <w:tcW w:w="270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proofErr w:type="spellStart"/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2969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 elementu:</w:t>
            </w:r>
          </w:p>
        </w:tc>
        <w:tc>
          <w:tcPr>
            <w:tcW w:w="1761" w:type="pct"/>
            <w:shd w:val="clear" w:color="auto" w:fill="D9D9D9" w:themeFill="background1" w:themeFillShade="D9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Cena netto</w:t>
            </w:r>
          </w:p>
        </w:tc>
      </w:tr>
      <w:tr w:rsidR="00E72D61" w:rsidRPr="00E72D61" w:rsidTr="00E72D61">
        <w:trPr>
          <w:trHeight w:val="495"/>
        </w:trPr>
        <w:tc>
          <w:tcPr>
            <w:tcW w:w="270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Pr="00E72D61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969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SP Podole-Górowa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br/>
            </w:r>
            <w:r w:rsidRPr="00E72D61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w tym elementy 1.1-1.2</w:t>
            </w:r>
          </w:p>
        </w:tc>
        <w:tc>
          <w:tcPr>
            <w:tcW w:w="1761" w:type="pct"/>
            <w:shd w:val="clear" w:color="auto" w:fill="F2F2F2" w:themeFill="background1" w:themeFillShade="F2"/>
            <w:noWrap/>
            <w:vAlign w:val="bottom"/>
          </w:tcPr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.1.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drzwi wejściowych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1.2.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drzwi do stołówki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E72D61" w:rsidRPr="00E72D61" w:rsidTr="00E72D61">
        <w:trPr>
          <w:trHeight w:val="495"/>
        </w:trPr>
        <w:tc>
          <w:tcPr>
            <w:tcW w:w="270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Pr="00E72D61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969" w:type="pct"/>
            <w:shd w:val="clear" w:color="auto" w:fill="F2F2F2" w:themeFill="background1" w:themeFillShade="F2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72D6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SP Przydonica</w:t>
            </w:r>
          </w:p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pl-PL"/>
              </w:rPr>
            </w:pPr>
            <w:r w:rsidRPr="00E72D61"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 xml:space="preserve">w tym elementy </w:t>
            </w:r>
            <w:r>
              <w:rPr>
                <w:rFonts w:ascii="Calibri" w:hAnsi="Calibri" w:cs="Calibri"/>
                <w:i/>
                <w:color w:val="000000"/>
                <w:sz w:val="18"/>
                <w:szCs w:val="22"/>
              </w:rPr>
              <w:t>2.1-2.4</w:t>
            </w:r>
          </w:p>
        </w:tc>
        <w:tc>
          <w:tcPr>
            <w:tcW w:w="1761" w:type="pct"/>
            <w:shd w:val="clear" w:color="auto" w:fill="F2F2F2" w:themeFill="background1" w:themeFillShade="F2"/>
            <w:noWrap/>
            <w:vAlign w:val="bottom"/>
          </w:tcPr>
          <w:p w:rsidR="00E72D61" w:rsidRP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2.1.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okładziny schodów wejściowych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E72D61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E72D61" w:rsidRPr="00114D26" w:rsidRDefault="00E72D61" w:rsidP="004B6D99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2.2.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E72D61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Wymiana okładziny schodów wejściowych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E72D61" w:rsidRPr="00114D26" w:rsidRDefault="00E72D61" w:rsidP="004B6D99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6E09E7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6E09E7" w:rsidRPr="00114D26" w:rsidRDefault="00E72D61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  <w:r w:rsidR="006E09E7"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3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6E09E7" w:rsidRDefault="00E72D61" w:rsidP="006E09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E72D61">
              <w:rPr>
                <w:rFonts w:ascii="Calibri" w:hAnsi="Calibri" w:cs="Calibri"/>
                <w:color w:val="000000"/>
                <w:sz w:val="22"/>
                <w:szCs w:val="22"/>
              </w:rPr>
              <w:t>aprawa posadzki na korytarzach i klatce schodowej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6E09E7" w:rsidRPr="00114D26" w:rsidRDefault="006E09E7" w:rsidP="006E09E7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6E09E7" w:rsidRPr="00114D26" w:rsidTr="00E72D61">
        <w:trPr>
          <w:trHeight w:val="495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6E09E7" w:rsidRPr="00114D26" w:rsidRDefault="00E72D61" w:rsidP="006E09E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  <w:r w:rsidR="006E09E7" w:rsidRPr="00114D26">
              <w:rPr>
                <w:rFonts w:ascii="Calibri" w:hAnsi="Calibri" w:cs="Calibri"/>
                <w:sz w:val="22"/>
                <w:szCs w:val="22"/>
                <w:lang w:eastAsia="pl-PL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969" w:type="pct"/>
            <w:shd w:val="clear" w:color="auto" w:fill="auto"/>
            <w:noWrap/>
            <w:vAlign w:val="center"/>
            <w:hideMark/>
          </w:tcPr>
          <w:p w:rsidR="006E09E7" w:rsidRDefault="006E09E7" w:rsidP="006E09E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Remont łazienki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6E09E7" w:rsidRPr="00114D26" w:rsidRDefault="006E09E7" w:rsidP="006E09E7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95"/>
        </w:trPr>
        <w:tc>
          <w:tcPr>
            <w:tcW w:w="3239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Razem 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cena 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netto: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95"/>
        </w:trPr>
        <w:tc>
          <w:tcPr>
            <w:tcW w:w="3239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Podatek VAT (23%)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114D26" w:rsidRPr="00114D26" w:rsidTr="00E72D61">
        <w:trPr>
          <w:trHeight w:val="495"/>
        </w:trPr>
        <w:tc>
          <w:tcPr>
            <w:tcW w:w="3239" w:type="pct"/>
            <w:gridSpan w:val="2"/>
            <w:shd w:val="clear" w:color="auto" w:fill="auto"/>
            <w:noWrap/>
            <w:vAlign w:val="center"/>
            <w:hideMark/>
          </w:tcPr>
          <w:p w:rsidR="00114D26" w:rsidRPr="00114D26" w:rsidRDefault="00114D26" w:rsidP="003E6CD1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Razem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cena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 brutto</w:t>
            </w: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*</w:t>
            </w:r>
            <w:r w:rsidRPr="00114D2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: </w:t>
            </w:r>
          </w:p>
        </w:tc>
        <w:tc>
          <w:tcPr>
            <w:tcW w:w="1761" w:type="pct"/>
            <w:shd w:val="clear" w:color="auto" w:fill="auto"/>
            <w:noWrap/>
            <w:vAlign w:val="bottom"/>
          </w:tcPr>
          <w:p w:rsidR="00114D26" w:rsidRPr="00114D26" w:rsidRDefault="00114D26" w:rsidP="003E6CD1">
            <w:pPr>
              <w:suppressAutoHyphens w:val="0"/>
              <w:overflowPunct/>
              <w:autoSpaceDE/>
              <w:textAlignment w:val="auto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114D26" w:rsidRDefault="00114D26" w:rsidP="00114D26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114D26" w:rsidRDefault="00114D26" w:rsidP="00114D26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Razem cena brutto słownie: ………………………………………………………………………………………………………………</w:t>
      </w:r>
    </w:p>
    <w:p w:rsidR="00114D26" w:rsidRDefault="00114D26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……………………………………………………………………………………………………………..</w:t>
      </w:r>
    </w:p>
    <w:p w:rsidR="00E72D61" w:rsidRDefault="00E72D61" w:rsidP="006E09E7">
      <w:pPr>
        <w:tabs>
          <w:tab w:val="left" w:pos="284"/>
        </w:tabs>
        <w:spacing w:line="360" w:lineRule="auto"/>
        <w:ind w:left="284"/>
        <w:jc w:val="both"/>
        <w:rPr>
          <w:rFonts w:ascii="Calibri Light" w:hAnsi="Calibri Light" w:cs="Calibri Light"/>
          <w:sz w:val="22"/>
        </w:rPr>
      </w:pPr>
    </w:p>
    <w:p w:rsidR="00FE744A" w:rsidRDefault="00FE744A" w:rsidP="00FE744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u w:val="single"/>
        </w:rPr>
        <w:lastRenderedPageBreak/>
        <w:t>OFEROWANA WYKŁADZINA PODŁOGOWA:</w:t>
      </w:r>
    </w:p>
    <w:p w:rsidR="00FE744A" w:rsidRDefault="00FE744A" w:rsidP="00FE744A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u w:val="single"/>
        </w:rPr>
        <w:t>PRODUCENT: ………………………………………….……………………….……………………….……………………….</w:t>
      </w:r>
    </w:p>
    <w:p w:rsidR="00FE744A" w:rsidRPr="00FE744A" w:rsidRDefault="00FE744A" w:rsidP="00FE744A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textAlignment w:val="auto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b/>
          <w:u w:val="single"/>
        </w:rPr>
        <w:t>Nazwa wykładziny (typ, model)</w:t>
      </w:r>
      <w:r>
        <w:rPr>
          <w:rFonts w:asciiTheme="minorHAnsi" w:hAnsiTheme="minorHAnsi" w:cstheme="minorHAnsi"/>
          <w:sz w:val="16"/>
        </w:rPr>
        <w:t xml:space="preserve">:  </w:t>
      </w:r>
      <w:r>
        <w:rPr>
          <w:rFonts w:asciiTheme="minorHAnsi" w:hAnsiTheme="minorHAnsi" w:cstheme="minorHAnsi"/>
          <w:b/>
          <w:u w:val="single"/>
        </w:rPr>
        <w:t>…………………………….……………………….……………………….……………………….</w:t>
      </w:r>
      <w:r>
        <w:rPr>
          <w:rFonts w:asciiTheme="minorHAnsi" w:hAnsiTheme="minorHAnsi" w:cstheme="minorHAnsi"/>
          <w:sz w:val="16"/>
        </w:rPr>
        <w:br/>
        <w:t>(należy podać dane umożliwiające Zamawiającemu identyfikację oferowanej wykładziny)</w:t>
      </w:r>
    </w:p>
    <w:p w:rsidR="00477D27" w:rsidRPr="00114D26" w:rsidRDefault="00477D27" w:rsidP="00114D2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6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="00114D26">
        <w:rPr>
          <w:rFonts w:ascii="Calibri Light" w:hAnsi="Calibri Light" w:cs="Calibri Light"/>
          <w:b/>
        </w:rPr>
        <w:t>25 czerwca – 12 sierpnia 2019 roku</w:t>
      </w:r>
      <w:r w:rsidR="00DE507D">
        <w:rPr>
          <w:rFonts w:ascii="Calibri Light" w:hAnsi="Calibri Light" w:cs="Calibri Light"/>
          <w:b/>
        </w:rPr>
        <w:t>.</w:t>
      </w:r>
    </w:p>
    <w:p w:rsidR="00477D27" w:rsidRPr="001315D0" w:rsidRDefault="00477D27" w:rsidP="00114D2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114D26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114D26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14D26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lastRenderedPageBreak/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14D26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789" w:rsidRDefault="00261789" w:rsidP="00D770B2">
      <w:r>
        <w:separator/>
      </w:r>
    </w:p>
  </w:endnote>
  <w:endnote w:type="continuationSeparator" w:id="0">
    <w:p w:rsidR="00261789" w:rsidRDefault="0026178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789" w:rsidRDefault="00261789" w:rsidP="00D770B2">
      <w:r>
        <w:separator/>
      </w:r>
    </w:p>
  </w:footnote>
  <w:footnote w:type="continuationSeparator" w:id="0">
    <w:p w:rsidR="00261789" w:rsidRDefault="00261789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72D61" w:rsidTr="00E72D61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E72D61" w:rsidRDefault="00E72D61" w:rsidP="00E72D61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1930516"/>
          <w:bookmarkStart w:id="4" w:name="_Hlk1930515"/>
          <w:bookmarkStart w:id="5" w:name="_Hlk1930512"/>
          <w:bookmarkStart w:id="6" w:name="_Hlk1930511"/>
          <w:bookmarkStart w:id="7" w:name="_Hlk1930509"/>
          <w:bookmarkStart w:id="8" w:name="_Hlk1930508"/>
          <w:bookmarkStart w:id="9" w:name="_Hlk1930505"/>
          <w:bookmarkStart w:id="10" w:name="_Hlk1930504"/>
          <w:bookmarkStart w:id="11" w:name="_Hlk1930502"/>
          <w:bookmarkStart w:id="12" w:name="_Hlk1930501"/>
          <w:bookmarkStart w:id="13" w:name="_Hlk1332440"/>
          <w:bookmarkStart w:id="14" w:name="_Hlk1332439"/>
          <w:bookmarkStart w:id="15" w:name="_Hlk1332424"/>
          <w:bookmarkStart w:id="16" w:name="_Hlk1332423"/>
          <w:bookmarkStart w:id="17" w:name="_Hlk1332414"/>
          <w:bookmarkStart w:id="18" w:name="_Hlk1332413"/>
          <w:bookmarkStart w:id="19" w:name="_Hlk1332409"/>
          <w:bookmarkStart w:id="20" w:name="_Hlk1332408"/>
          <w:bookmarkStart w:id="21" w:name="_Hlk1332405"/>
          <w:bookmarkStart w:id="22" w:name="_Hlk1332404"/>
          <w:bookmarkStart w:id="23" w:name="_Hlk1332400"/>
          <w:bookmarkStart w:id="24" w:name="_Hlk1332399"/>
          <w:bookmarkStart w:id="25" w:name="_Hlk520653914"/>
          <w:bookmarkStart w:id="26" w:name="_Hlk520653913"/>
          <w:bookmarkStart w:id="27" w:name="_Hlk516242982"/>
          <w:bookmarkStart w:id="28" w:name="_Hlk516242981"/>
          <w:bookmarkStart w:id="29" w:name="_Hlk516242974"/>
          <w:bookmarkStart w:id="30" w:name="_Hlk516242973"/>
          <w:bookmarkStart w:id="31" w:name="_Hlk516242960"/>
          <w:bookmarkStart w:id="32" w:name="_Hlk516242959"/>
          <w:bookmarkStart w:id="33" w:name="_Hlk516242946"/>
          <w:bookmarkStart w:id="34" w:name="_Hlk516242945"/>
          <w:bookmarkStart w:id="35" w:name="_Hlk516242939"/>
          <w:bookmarkStart w:id="36" w:name="_Hlk516242938"/>
          <w:bookmarkStart w:id="37" w:name="_Hlk516242932"/>
          <w:bookmarkStart w:id="38" w:name="_Hlk516242931"/>
          <w:bookmarkStart w:id="39" w:name="_Hlk516242911"/>
          <w:bookmarkStart w:id="40" w:name="_Hlk516242910"/>
          <w:bookmarkStart w:id="41" w:name="_Hlk491016688"/>
          <w:bookmarkStart w:id="42" w:name="_Hlk491016687"/>
          <w:bookmarkStart w:id="43" w:name="_Hlk491016686"/>
          <w:bookmarkStart w:id="44" w:name="_Hlk491016678"/>
          <w:bookmarkStart w:id="45" w:name="_Hlk491016677"/>
          <w:bookmarkStart w:id="46" w:name="_Hlk491016676"/>
          <w:bookmarkStart w:id="47" w:name="_Hlk491016669"/>
          <w:bookmarkStart w:id="48" w:name="_Hlk491016668"/>
          <w:bookmarkStart w:id="49" w:name="_Hlk491016667"/>
          <w:bookmarkStart w:id="50" w:name="_Hlk491016660"/>
          <w:bookmarkStart w:id="51" w:name="_Hlk491016659"/>
          <w:bookmarkStart w:id="52" w:name="_Hlk491016658"/>
          <w:bookmarkStart w:id="53" w:name="_Hlk491016642"/>
          <w:bookmarkStart w:id="54" w:name="_Hlk491016641"/>
          <w:bookmarkStart w:id="55" w:name="_Hlk491016640"/>
          <w:bookmarkStart w:id="56" w:name="_Hlk491016632"/>
          <w:bookmarkStart w:id="57" w:name="_Hlk491016631"/>
          <w:bookmarkStart w:id="58" w:name="_Hlk491016630"/>
          <w:bookmarkStart w:id="59" w:name="_Hlk487475620"/>
          <w:bookmarkStart w:id="60" w:name="_Hlk487475619"/>
          <w:bookmarkStart w:id="61" w:name="_Hlk487475618"/>
          <w:bookmarkStart w:id="62" w:name="_Hlk482735844"/>
          <w:bookmarkStart w:id="63" w:name="_Hlk482735843"/>
          <w:bookmarkStart w:id="64" w:name="_Hlk3228391"/>
          <w:bookmarkStart w:id="65" w:name="_Hlk3228392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IZP.271.10.2019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E72D61" w:rsidRDefault="00E72D61" w:rsidP="00E72D61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Likwidacja barier dla niepełnosprawnych w szkołach podstawowych w Jelnej, Podolu-</w:t>
          </w:r>
          <w:proofErr w:type="spellStart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>Górowej</w:t>
          </w:r>
          <w:proofErr w:type="spellEnd"/>
          <w:r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 i Przydonicy </w:t>
          </w:r>
          <w:r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tbl>
  <w:p w:rsidR="00082C5D" w:rsidRPr="00E72D61" w:rsidRDefault="00082C5D" w:rsidP="00E72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6E4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5"/>
  </w:num>
  <w:num w:numId="5">
    <w:abstractNumId w:val="20"/>
  </w:num>
  <w:num w:numId="6">
    <w:abstractNumId w:val="13"/>
  </w:num>
  <w:num w:numId="7">
    <w:abstractNumId w:val="16"/>
  </w:num>
  <w:num w:numId="8">
    <w:abstractNumId w:val="5"/>
  </w:num>
  <w:num w:numId="9">
    <w:abstractNumId w:val="10"/>
  </w:num>
  <w:num w:numId="10">
    <w:abstractNumId w:val="33"/>
  </w:num>
  <w:num w:numId="11">
    <w:abstractNumId w:val="9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2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1E2E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A6556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4D26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1789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1F3A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09E7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647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3172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507D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D61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4F71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7D8"/>
    <w:rsid w:val="00FE5876"/>
    <w:rsid w:val="00FE5889"/>
    <w:rsid w:val="00FE744A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ABB13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0B30-9F79-469F-8EC8-60B43377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1078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33</cp:revision>
  <cp:lastPrinted>2017-09-08T16:17:00Z</cp:lastPrinted>
  <dcterms:created xsi:type="dcterms:W3CDTF">2018-04-15T06:54:00Z</dcterms:created>
  <dcterms:modified xsi:type="dcterms:W3CDTF">2019-03-13T16:53:00Z</dcterms:modified>
</cp:coreProperties>
</file>